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3D" w:rsidRPr="00A764F0" w:rsidRDefault="008B613D" w:rsidP="006F6C82">
      <w:pPr>
        <w:pStyle w:val="Heading1"/>
        <w:spacing w:before="71" w:line="240" w:lineRule="auto"/>
        <w:ind w:left="0" w:right="978"/>
        <w:jc w:val="center"/>
        <w:rPr>
          <w:sz w:val="28"/>
          <w:szCs w:val="28"/>
        </w:rPr>
      </w:pPr>
      <w:r w:rsidRPr="00A764F0">
        <w:rPr>
          <w:sz w:val="28"/>
          <w:szCs w:val="28"/>
        </w:rPr>
        <w:t xml:space="preserve">Аннотация к рабочей программе по русскому языку </w:t>
      </w:r>
      <w:r>
        <w:rPr>
          <w:sz w:val="28"/>
          <w:szCs w:val="28"/>
        </w:rPr>
        <w:t>(</w:t>
      </w:r>
      <w:r w:rsidRPr="00A764F0">
        <w:rPr>
          <w:sz w:val="28"/>
          <w:szCs w:val="28"/>
        </w:rPr>
        <w:t>10-11 класс</w:t>
      </w:r>
      <w:r>
        <w:rPr>
          <w:sz w:val="28"/>
          <w:szCs w:val="28"/>
        </w:rPr>
        <w:t>)</w:t>
      </w:r>
    </w:p>
    <w:p w:rsidR="008B613D" w:rsidRPr="00A764F0" w:rsidRDefault="008B613D" w:rsidP="008B613D">
      <w:pPr>
        <w:pStyle w:val="a3"/>
        <w:spacing w:before="7"/>
        <w:ind w:left="0" w:firstLine="0"/>
        <w:jc w:val="left"/>
        <w:rPr>
          <w:b/>
          <w:sz w:val="28"/>
          <w:szCs w:val="28"/>
        </w:rPr>
      </w:pPr>
    </w:p>
    <w:p w:rsidR="008B613D" w:rsidRPr="005425D9" w:rsidRDefault="008B613D" w:rsidP="00FE7D53">
      <w:pPr>
        <w:pStyle w:val="a3"/>
        <w:spacing w:line="276" w:lineRule="auto"/>
        <w:ind w:left="0"/>
        <w:rPr>
          <w:sz w:val="28"/>
          <w:szCs w:val="28"/>
        </w:rPr>
      </w:pPr>
      <w:r w:rsidRPr="005425D9">
        <w:rPr>
          <w:sz w:val="28"/>
          <w:szCs w:val="28"/>
        </w:rPr>
        <w:t>Рабочая программа «Русский язык 10-11 класс» составлена на основе следующих нормативных и распорядительных документов:</w:t>
      </w:r>
    </w:p>
    <w:p w:rsidR="008B613D" w:rsidRPr="005425D9" w:rsidRDefault="008B613D" w:rsidP="00FE7D53">
      <w:pPr>
        <w:pStyle w:val="a3"/>
        <w:spacing w:line="276" w:lineRule="auto"/>
        <w:ind w:left="0"/>
        <w:rPr>
          <w:sz w:val="28"/>
          <w:szCs w:val="28"/>
        </w:rPr>
      </w:pPr>
    </w:p>
    <w:p w:rsidR="008B613D" w:rsidRPr="005425D9" w:rsidRDefault="00E36974" w:rsidP="00FE7D53">
      <w:pPr>
        <w:pStyle w:val="a3"/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13D" w:rsidRPr="005425D9">
        <w:rPr>
          <w:sz w:val="28"/>
          <w:szCs w:val="28"/>
        </w:rPr>
        <w:t xml:space="preserve"> - Федерального закона РФ «Об образовании в Российской Федерации» №273-ФЗ 2012 г.  с изменениями и дополнениями, вступившими в силу с 15. 07. 2016 г.</w:t>
      </w:r>
    </w:p>
    <w:p w:rsidR="008B613D" w:rsidRPr="005425D9" w:rsidRDefault="00E36974" w:rsidP="00FE7D5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B613D" w:rsidRPr="005425D9">
        <w:rPr>
          <w:rFonts w:ascii="Times New Roman" w:hAnsi="Times New Roman" w:cs="Times New Roman"/>
          <w:sz w:val="28"/>
          <w:szCs w:val="28"/>
        </w:rPr>
        <w:t xml:space="preserve">- Федерального государственного образовательного стандарта </w:t>
      </w:r>
      <w:r w:rsidR="008B613D" w:rsidRPr="005425D9">
        <w:rPr>
          <w:b/>
          <w:bCs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среднего</w:t>
      </w:r>
      <w:r w:rsidR="008B613D"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общего образования, утвержденного при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казом </w:t>
      </w:r>
      <w:proofErr w:type="spell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Минобрнауки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России от 17.05. 2012 </w:t>
      </w:r>
      <w:r w:rsidR="008B613D"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 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413</w:t>
      </w:r>
      <w:r w:rsidR="008B613D"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(зарегистрирован Министерством юстиции Российской Федерации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 июня 2012</w:t>
      </w:r>
      <w:r w:rsidR="008B613D"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г., регистрационный 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24480</w:t>
      </w:r>
      <w:r w:rsidR="008B613D"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), с изменениями.</w:t>
      </w:r>
    </w:p>
    <w:p w:rsidR="008B613D" w:rsidRPr="005425D9" w:rsidRDefault="008B613D" w:rsidP="00FE7D53">
      <w:pPr>
        <w:spacing w:after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- </w:t>
      </w:r>
      <w:proofErr w:type="gramStart"/>
      <w:r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Примерной</w:t>
      </w:r>
      <w:proofErr w:type="gramEnd"/>
      <w:r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ООП ООО (одобренной решением федерального учебно-методического объединения по общему образованию, протокол от 8 апреля 2015 г. № 1/15.)</w:t>
      </w:r>
    </w:p>
    <w:p w:rsidR="00FE7D53" w:rsidRDefault="008B613D" w:rsidP="00FE7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7F7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- </w:t>
      </w:r>
      <w:r w:rsidRPr="001C7F7B">
        <w:rPr>
          <w:rFonts w:ascii="Times New Roman" w:hAnsi="Times New Roman" w:cs="Times New Roman"/>
          <w:sz w:val="28"/>
          <w:szCs w:val="28"/>
        </w:rPr>
        <w:t>Программы курса «Русский язык». 10-11 классы. Базовый уровень/ авт. сост.</w:t>
      </w:r>
      <w:proofErr w:type="gramStart"/>
      <w:r w:rsidRPr="001C7F7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C7F7B">
        <w:rPr>
          <w:rFonts w:ascii="Times New Roman" w:hAnsi="Times New Roman" w:cs="Times New Roman"/>
          <w:sz w:val="28"/>
          <w:szCs w:val="28"/>
        </w:rPr>
        <w:t xml:space="preserve"> Н.Г. </w:t>
      </w:r>
      <w:proofErr w:type="spellStart"/>
      <w:r w:rsidRPr="001C7F7B">
        <w:rPr>
          <w:rFonts w:ascii="Times New Roman" w:hAnsi="Times New Roman" w:cs="Times New Roman"/>
          <w:sz w:val="28"/>
          <w:szCs w:val="28"/>
        </w:rPr>
        <w:t>Гольцова</w:t>
      </w:r>
      <w:proofErr w:type="spellEnd"/>
      <w:r w:rsidRPr="001C7F7B">
        <w:rPr>
          <w:rFonts w:ascii="Times New Roman" w:hAnsi="Times New Roman" w:cs="Times New Roman"/>
          <w:sz w:val="28"/>
          <w:szCs w:val="28"/>
        </w:rPr>
        <w:t>. - М.: ООО «Русское слово – учебник», 2020 г.</w:t>
      </w:r>
    </w:p>
    <w:p w:rsidR="008B613D" w:rsidRPr="00FE7D53" w:rsidRDefault="008B613D" w:rsidP="00FE7D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5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- Приказа Министерства просвещения Российской Федерации от 20.05.2020 г. № 254 «Об утверждении</w:t>
      </w:r>
      <w:r w:rsidRPr="005425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 (в ред. Приказа </w:t>
      </w:r>
      <w:proofErr w:type="spellStart"/>
      <w:r w:rsidRPr="005425D9">
        <w:rPr>
          <w:rFonts w:ascii="Times New Roman" w:hAnsi="Times New Roman"/>
          <w:bCs/>
          <w:sz w:val="28"/>
          <w:szCs w:val="28"/>
          <w:shd w:val="clear" w:color="auto" w:fill="FFFFFF"/>
        </w:rPr>
        <w:t>Минпросвещения</w:t>
      </w:r>
      <w:proofErr w:type="spellEnd"/>
      <w:r w:rsidRPr="005425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России от 23.12.2020 г. № 766).</w:t>
      </w:r>
    </w:p>
    <w:p w:rsidR="009874BE" w:rsidRDefault="008B613D" w:rsidP="00FE7D53">
      <w:p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 w:rsidRPr="005425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      - Основной образовательной программы основного общего образования МКОУ «</w:t>
      </w:r>
      <w:proofErr w:type="spellStart"/>
      <w:r w:rsidRPr="005425D9">
        <w:rPr>
          <w:rFonts w:ascii="Times New Roman" w:hAnsi="Times New Roman"/>
          <w:bCs/>
          <w:sz w:val="28"/>
          <w:szCs w:val="28"/>
          <w:shd w:val="clear" w:color="auto" w:fill="FFFFFF"/>
        </w:rPr>
        <w:t>Дьяконовская</w:t>
      </w:r>
      <w:proofErr w:type="spellEnd"/>
      <w:r w:rsidRPr="005425D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СОШ».</w:t>
      </w:r>
    </w:p>
    <w:p w:rsidR="008B613D" w:rsidRPr="008B613D" w:rsidRDefault="008B613D" w:rsidP="00FE7D53">
      <w:pPr>
        <w:spacing w:after="0"/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В соответствии с ФГОС среднего (полного) общего образования </w:t>
      </w:r>
      <w:r w:rsidRPr="008B613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целями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изучения предмета «Русский язык» являются:</w:t>
      </w:r>
    </w:p>
    <w:p w:rsidR="008B613D" w:rsidRP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13D" w:rsidRP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российской гражданской идентичности обучающегося средствами русского языка и литературы;</w:t>
      </w:r>
    </w:p>
    <w:p w:rsidR="008B613D" w:rsidRP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воспитание уважения к родному языку, сознательного отношения к нему как явлению культуры;</w:t>
      </w:r>
    </w:p>
    <w:p w:rsidR="008B613D" w:rsidRP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роли языка в жизни общества, государства; приобщение через изучение русского языка и литературы к ценностям национальной и мировой культуры; формирование нравственного сознания и поведения на основе усвоения общечеловеческих ценностей;</w:t>
      </w:r>
    </w:p>
    <w:p w:rsidR="008B613D" w:rsidRP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способность свободно общаться в различных формах и форма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тах и на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темы; свободно использовать словарный запас;</w:t>
      </w:r>
    </w:p>
    <w:p w:rsidR="008B613D" w:rsidRP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-готовность и способность </w:t>
      </w:r>
      <w:proofErr w:type="gramStart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саморазвитию и личностному самоопределению;</w:t>
      </w:r>
    </w:p>
    <w:p w:rsid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- владение навыками самоанализа и самооценки на основе наблюдений за собственной речью;</w:t>
      </w:r>
    </w:p>
    <w:p w:rsidR="008B613D" w:rsidRP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устойчивого интереса к чтению как средству познания, в том числе средству познания основ </w:t>
      </w:r>
      <w:proofErr w:type="gramStart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своей</w:t>
      </w:r>
      <w:proofErr w:type="gramEnd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культур и уважительного отношения к ним;</w:t>
      </w:r>
    </w:p>
    <w:p w:rsidR="008B613D" w:rsidRP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 </w:t>
      </w:r>
      <w:proofErr w:type="spellStart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понятий о нормах русского литературного языка и умелое использование богатейших возможностей русского языка при соблюдении языковых норм;</w:t>
      </w:r>
    </w:p>
    <w:p w:rsidR="008B613D" w:rsidRP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об изобразительно-выразительных возможностях русского языка, умение правильно и уместно их использовать в разных условиях общения;</w:t>
      </w:r>
    </w:p>
    <w:p w:rsid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-  владение умением анализировать текст с точки зрения наличия в нём явной и скрытой, основной и второстепенной информации;</w:t>
      </w:r>
    </w:p>
    <w:p w:rsidR="008B613D" w:rsidRPr="008B613D" w:rsidRDefault="006B34D3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B613D"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8B613D" w:rsidRPr="008B613D" w:rsidRDefault="006B34D3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B613D"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умений написания текстов различных</w:t>
      </w:r>
      <w:r w:rsidR="008B613D"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жанров на различные темы, в том числе </w:t>
      </w:r>
      <w:proofErr w:type="spellStart"/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демонстрирующихтворческие</w:t>
      </w:r>
      <w:proofErr w:type="spellEnd"/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способности обучающегося;</w:t>
      </w:r>
    </w:p>
    <w:p w:rsidR="008B613D" w:rsidRPr="008B613D" w:rsidRDefault="006B34D3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B613D"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навыков различных видов анализа литературных произведений (в том числе языкового анализа художественного текста);</w:t>
      </w:r>
    </w:p>
    <w:p w:rsidR="008B613D" w:rsidRPr="008B613D" w:rsidRDefault="006B34D3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8B613D"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владение навыками анализа художественных произведений</w:t>
      </w:r>
      <w:r w:rsidR="008B613D"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их жанрово-родовой специфики; осознания художественной картины жизн</w:t>
      </w:r>
      <w:r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>и, созданной в литературном про</w:t>
      </w:r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изведении, в единстве эмоционально-личностного восприятия и интеллектуального понимания;</w:t>
      </w:r>
    </w:p>
    <w:p w:rsidR="008B613D" w:rsidRPr="008B613D" w:rsidRDefault="006B34D3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представлений о системе стилей языка художественной литературы;</w:t>
      </w:r>
    </w:p>
    <w:p w:rsidR="008B613D" w:rsidRDefault="006B34D3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выявлять в художественных текстах образы, темы</w:t>
      </w:r>
      <w:r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проблемы и выражать своё отношение к ним в развёрнутых</w:t>
      </w:r>
      <w:r w:rsidRPr="006B34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613D" w:rsidRPr="008B613D"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аргументированных устных и письменных высказываниях.</w:t>
      </w:r>
    </w:p>
    <w:p w:rsidR="001C7F7B" w:rsidRPr="008B613D" w:rsidRDefault="001C7F7B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13D" w:rsidRDefault="001C7F7B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C7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Одна из </w:t>
      </w:r>
      <w:r w:rsidRPr="001C7F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важнейших задач</w:t>
      </w:r>
      <w:r w:rsidRPr="001C7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обучения русскому языку в старших классах заключается в том, чтобы учащиеся могли более полноценно и </w:t>
      </w:r>
      <w:proofErr w:type="spellStart"/>
      <w:r w:rsidRPr="001C7F7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многоаспектно</w:t>
      </w:r>
      <w:proofErr w:type="spellEnd"/>
      <w:r w:rsidRPr="001C7F7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языковой анализ образцовых художественных текстов, изучаемых в школе. Такая работа будет служить основой для обогащения речи учащихся, развития их творческих способностей, </w:t>
      </w:r>
      <w:r w:rsidRPr="001C7F7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эффективным способом приобщения учащихся к нравственным, эстетическим, мировоззренческим ценностям литературы, что окажет положительное влияние на формирование личности учащихся.</w:t>
      </w:r>
    </w:p>
    <w:p w:rsidR="007D08E8" w:rsidRPr="008B613D" w:rsidRDefault="007D08E8" w:rsidP="00FE7D5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08E8" w:rsidRPr="005425D9" w:rsidRDefault="007D08E8" w:rsidP="00FE7D53">
      <w:pPr>
        <w:pStyle w:val="Heading1"/>
        <w:spacing w:before="0" w:line="276" w:lineRule="auto"/>
        <w:ind w:left="0"/>
        <w:jc w:val="center"/>
        <w:rPr>
          <w:sz w:val="28"/>
          <w:szCs w:val="28"/>
        </w:rPr>
      </w:pPr>
      <w:r w:rsidRPr="005425D9">
        <w:rPr>
          <w:sz w:val="28"/>
          <w:szCs w:val="28"/>
        </w:rPr>
        <w:t>Место предмета в фед</w:t>
      </w:r>
      <w:r w:rsidR="00FE7D53">
        <w:rPr>
          <w:sz w:val="28"/>
          <w:szCs w:val="28"/>
        </w:rPr>
        <w:t>еральном базисном учебном плане</w:t>
      </w:r>
    </w:p>
    <w:p w:rsidR="007D08E8" w:rsidRPr="005425D9" w:rsidRDefault="007D08E8" w:rsidP="00FE7D53">
      <w:pPr>
        <w:pStyle w:val="a3"/>
        <w:spacing w:line="276" w:lineRule="auto"/>
        <w:ind w:left="0"/>
        <w:rPr>
          <w:sz w:val="28"/>
          <w:szCs w:val="28"/>
        </w:rPr>
      </w:pPr>
      <w:r w:rsidRPr="005425D9">
        <w:rPr>
          <w:sz w:val="28"/>
          <w:szCs w:val="28"/>
        </w:rPr>
        <w:t>Федеральный базисный учебный план для образовательных учреждений Российской Федерации предусматривает обязательное изучение русского языка на базовом уровне в объеме 68 часов (в 10 классе – 34 часа, в 11 классе – 34</w:t>
      </w:r>
      <w:r w:rsidRPr="005425D9">
        <w:rPr>
          <w:spacing w:val="-7"/>
          <w:sz w:val="28"/>
          <w:szCs w:val="28"/>
        </w:rPr>
        <w:t xml:space="preserve"> </w:t>
      </w:r>
      <w:r w:rsidRPr="005425D9">
        <w:rPr>
          <w:sz w:val="28"/>
          <w:szCs w:val="28"/>
        </w:rPr>
        <w:t>часа).</w:t>
      </w:r>
    </w:p>
    <w:p w:rsidR="007D08E8" w:rsidRPr="005425D9" w:rsidRDefault="007D08E8" w:rsidP="00FE7D53">
      <w:pPr>
        <w:pStyle w:val="a3"/>
        <w:spacing w:line="276" w:lineRule="auto"/>
        <w:ind w:left="0" w:firstLine="767"/>
        <w:rPr>
          <w:sz w:val="28"/>
          <w:szCs w:val="28"/>
        </w:rPr>
      </w:pPr>
      <w:r w:rsidRPr="005425D9">
        <w:rPr>
          <w:sz w:val="28"/>
          <w:szCs w:val="28"/>
        </w:rPr>
        <w:t>Из школьного компонента добавлен 1 час в неделю, за год 34 часа. Итого по учебному плану образовательного учреждения МКОУ «</w:t>
      </w:r>
      <w:proofErr w:type="spellStart"/>
      <w:r w:rsidRPr="005425D9">
        <w:rPr>
          <w:sz w:val="28"/>
          <w:szCs w:val="28"/>
        </w:rPr>
        <w:t>Дьяконовская</w:t>
      </w:r>
      <w:proofErr w:type="spellEnd"/>
      <w:r w:rsidRPr="005425D9">
        <w:rPr>
          <w:sz w:val="28"/>
          <w:szCs w:val="28"/>
        </w:rPr>
        <w:t xml:space="preserve"> СОШ» на изучение русского языка в 10 классе -</w:t>
      </w:r>
      <w:r w:rsidR="00274F06">
        <w:rPr>
          <w:sz w:val="28"/>
          <w:szCs w:val="28"/>
        </w:rPr>
        <w:t xml:space="preserve"> </w:t>
      </w:r>
      <w:r w:rsidRPr="005425D9">
        <w:rPr>
          <w:sz w:val="28"/>
          <w:szCs w:val="28"/>
        </w:rPr>
        <w:t>68 часов в год(2 часа в неделю) и в 11 классе-68 часов в год(2 часа в неделю)</w:t>
      </w:r>
    </w:p>
    <w:p w:rsidR="007D08E8" w:rsidRPr="005425D9" w:rsidRDefault="007D08E8" w:rsidP="00FE7D53">
      <w:pPr>
        <w:pStyle w:val="a3"/>
        <w:spacing w:line="276" w:lineRule="auto"/>
        <w:ind w:left="0" w:firstLine="767"/>
        <w:rPr>
          <w:sz w:val="28"/>
          <w:szCs w:val="28"/>
        </w:rPr>
      </w:pPr>
    </w:p>
    <w:p w:rsidR="007D08E8" w:rsidRPr="005425D9" w:rsidRDefault="007D08E8" w:rsidP="00FE7D53">
      <w:pPr>
        <w:pStyle w:val="Heading1"/>
        <w:spacing w:before="0" w:line="276" w:lineRule="auto"/>
        <w:ind w:left="0"/>
        <w:jc w:val="center"/>
        <w:rPr>
          <w:sz w:val="28"/>
          <w:szCs w:val="28"/>
        </w:rPr>
      </w:pPr>
      <w:r w:rsidRPr="005425D9">
        <w:rPr>
          <w:sz w:val="28"/>
          <w:szCs w:val="28"/>
        </w:rPr>
        <w:t>Используемый учебно-методический комплект:</w:t>
      </w:r>
    </w:p>
    <w:p w:rsidR="007D08E8" w:rsidRPr="005425D9" w:rsidRDefault="007D08E8" w:rsidP="00FE7D53">
      <w:pPr>
        <w:pStyle w:val="a5"/>
        <w:numPr>
          <w:ilvl w:val="0"/>
          <w:numId w:val="1"/>
        </w:numPr>
        <w:tabs>
          <w:tab w:val="left" w:pos="1117"/>
        </w:tabs>
        <w:spacing w:line="276" w:lineRule="auto"/>
        <w:ind w:left="0" w:firstLine="707"/>
        <w:rPr>
          <w:sz w:val="28"/>
          <w:szCs w:val="28"/>
        </w:rPr>
      </w:pPr>
      <w:proofErr w:type="spellStart"/>
      <w:r w:rsidRPr="005425D9">
        <w:rPr>
          <w:sz w:val="28"/>
          <w:szCs w:val="28"/>
        </w:rPr>
        <w:t>Гольцова</w:t>
      </w:r>
      <w:proofErr w:type="spellEnd"/>
      <w:r w:rsidRPr="005425D9">
        <w:rPr>
          <w:sz w:val="28"/>
          <w:szCs w:val="28"/>
        </w:rPr>
        <w:t xml:space="preserve"> Н.Г., </w:t>
      </w:r>
      <w:proofErr w:type="spellStart"/>
      <w:r w:rsidRPr="005425D9">
        <w:rPr>
          <w:sz w:val="28"/>
          <w:szCs w:val="28"/>
        </w:rPr>
        <w:t>Шамшин</w:t>
      </w:r>
      <w:proofErr w:type="spellEnd"/>
      <w:r w:rsidRPr="005425D9">
        <w:rPr>
          <w:sz w:val="28"/>
          <w:szCs w:val="28"/>
        </w:rPr>
        <w:t xml:space="preserve"> И.В., </w:t>
      </w:r>
      <w:proofErr w:type="spellStart"/>
      <w:r w:rsidRPr="005425D9">
        <w:rPr>
          <w:sz w:val="28"/>
          <w:szCs w:val="28"/>
        </w:rPr>
        <w:t>Мищерина</w:t>
      </w:r>
      <w:proofErr w:type="spellEnd"/>
      <w:r w:rsidRPr="005425D9">
        <w:rPr>
          <w:sz w:val="28"/>
          <w:szCs w:val="28"/>
        </w:rPr>
        <w:t xml:space="preserve"> М.А. Русский язык 10-11 классы. Учебник для общеобразовательных учреждений.- М.: Русское слово,</w:t>
      </w:r>
      <w:r w:rsidRPr="005425D9">
        <w:rPr>
          <w:spacing w:val="-1"/>
          <w:sz w:val="28"/>
          <w:szCs w:val="28"/>
        </w:rPr>
        <w:t xml:space="preserve"> </w:t>
      </w:r>
      <w:r w:rsidRPr="005425D9">
        <w:rPr>
          <w:sz w:val="28"/>
          <w:szCs w:val="28"/>
        </w:rPr>
        <w:t>2018.</w:t>
      </w:r>
    </w:p>
    <w:p w:rsidR="007D08E8" w:rsidRPr="005425D9" w:rsidRDefault="007D08E8" w:rsidP="00FE7D53">
      <w:pPr>
        <w:pStyle w:val="a5"/>
        <w:numPr>
          <w:ilvl w:val="0"/>
          <w:numId w:val="1"/>
        </w:numPr>
        <w:tabs>
          <w:tab w:val="left" w:pos="1065"/>
        </w:tabs>
        <w:spacing w:line="276" w:lineRule="auto"/>
        <w:ind w:left="0" w:firstLine="707"/>
        <w:rPr>
          <w:sz w:val="28"/>
          <w:szCs w:val="28"/>
        </w:rPr>
      </w:pPr>
      <w:proofErr w:type="spellStart"/>
      <w:r w:rsidRPr="005425D9">
        <w:rPr>
          <w:sz w:val="28"/>
          <w:szCs w:val="28"/>
        </w:rPr>
        <w:t>Гольцова</w:t>
      </w:r>
      <w:proofErr w:type="spellEnd"/>
      <w:r w:rsidRPr="005425D9">
        <w:rPr>
          <w:sz w:val="28"/>
          <w:szCs w:val="28"/>
        </w:rPr>
        <w:t xml:space="preserve"> Н.Г., </w:t>
      </w:r>
      <w:proofErr w:type="spellStart"/>
      <w:r w:rsidRPr="005425D9">
        <w:rPr>
          <w:sz w:val="28"/>
          <w:szCs w:val="28"/>
        </w:rPr>
        <w:t>Мищерина</w:t>
      </w:r>
      <w:proofErr w:type="spellEnd"/>
      <w:r w:rsidRPr="005425D9">
        <w:rPr>
          <w:sz w:val="28"/>
          <w:szCs w:val="28"/>
        </w:rPr>
        <w:t xml:space="preserve"> М.А. Русский язык.10-11 классы. Книга для учителя.- М.: Русское слово,</w:t>
      </w:r>
      <w:r w:rsidRPr="005425D9">
        <w:rPr>
          <w:spacing w:val="-3"/>
          <w:sz w:val="28"/>
          <w:szCs w:val="28"/>
        </w:rPr>
        <w:t xml:space="preserve"> </w:t>
      </w:r>
      <w:r w:rsidRPr="005425D9">
        <w:rPr>
          <w:sz w:val="28"/>
          <w:szCs w:val="28"/>
        </w:rPr>
        <w:t>2018.</w:t>
      </w:r>
    </w:p>
    <w:p w:rsidR="007D08E8" w:rsidRPr="005425D9" w:rsidRDefault="007D08E8" w:rsidP="00FE7D53">
      <w:pPr>
        <w:pStyle w:val="a5"/>
        <w:tabs>
          <w:tab w:val="left" w:pos="1065"/>
        </w:tabs>
        <w:spacing w:line="276" w:lineRule="auto"/>
        <w:ind w:left="0" w:firstLine="0"/>
        <w:rPr>
          <w:sz w:val="28"/>
          <w:szCs w:val="28"/>
        </w:rPr>
      </w:pPr>
    </w:p>
    <w:p w:rsidR="007D08E8" w:rsidRPr="005425D9" w:rsidRDefault="007D08E8" w:rsidP="00FE7D53">
      <w:pPr>
        <w:pStyle w:val="a5"/>
        <w:spacing w:line="276" w:lineRule="auto"/>
        <w:ind w:left="0" w:firstLine="0"/>
        <w:rPr>
          <w:sz w:val="28"/>
          <w:szCs w:val="28"/>
        </w:rPr>
      </w:pPr>
      <w:r w:rsidRPr="005425D9">
        <w:rPr>
          <w:b/>
          <w:bCs/>
          <w:sz w:val="28"/>
          <w:szCs w:val="28"/>
        </w:rPr>
        <w:t xml:space="preserve">         Образовательные технологии</w:t>
      </w:r>
      <w:r w:rsidRPr="005425D9">
        <w:rPr>
          <w:sz w:val="28"/>
          <w:szCs w:val="28"/>
        </w:rPr>
        <w:t xml:space="preserve">: технология развивающего обучения, дифференцированного обучения, информационно-коммуникативные, </w:t>
      </w:r>
      <w:proofErr w:type="spellStart"/>
      <w:r w:rsidRPr="005425D9">
        <w:rPr>
          <w:sz w:val="28"/>
          <w:szCs w:val="28"/>
        </w:rPr>
        <w:t>здоровьесберегающая</w:t>
      </w:r>
      <w:proofErr w:type="spellEnd"/>
      <w:r w:rsidRPr="005425D9">
        <w:rPr>
          <w:sz w:val="28"/>
          <w:szCs w:val="28"/>
        </w:rPr>
        <w:t xml:space="preserve"> технология, системно - </w:t>
      </w:r>
      <w:proofErr w:type="spellStart"/>
      <w:r w:rsidRPr="005425D9">
        <w:rPr>
          <w:sz w:val="28"/>
          <w:szCs w:val="28"/>
        </w:rPr>
        <w:t>деятельностный</w:t>
      </w:r>
      <w:proofErr w:type="spellEnd"/>
      <w:r w:rsidRPr="005425D9">
        <w:rPr>
          <w:sz w:val="28"/>
          <w:szCs w:val="28"/>
        </w:rPr>
        <w:t xml:space="preserve"> подход, технология групповой работы, </w:t>
      </w:r>
      <w:r>
        <w:rPr>
          <w:sz w:val="28"/>
          <w:szCs w:val="28"/>
        </w:rPr>
        <w:t>технология проблемного обучения.</w:t>
      </w:r>
    </w:p>
    <w:p w:rsidR="007D08E8" w:rsidRPr="005425D9" w:rsidRDefault="007D08E8" w:rsidP="00FE7D53">
      <w:pPr>
        <w:pStyle w:val="Heading1"/>
        <w:tabs>
          <w:tab w:val="left" w:pos="951"/>
        </w:tabs>
        <w:spacing w:before="0" w:line="276" w:lineRule="auto"/>
        <w:ind w:left="0"/>
        <w:rPr>
          <w:b w:val="0"/>
          <w:sz w:val="28"/>
          <w:szCs w:val="28"/>
        </w:rPr>
      </w:pPr>
      <w:r w:rsidRPr="005425D9">
        <w:rPr>
          <w:sz w:val="28"/>
          <w:szCs w:val="28"/>
        </w:rPr>
        <w:t>Основными методами и формами оценки результатов</w:t>
      </w:r>
      <w:r w:rsidRPr="005425D9">
        <w:rPr>
          <w:spacing w:val="-11"/>
          <w:sz w:val="28"/>
          <w:szCs w:val="28"/>
        </w:rPr>
        <w:t xml:space="preserve"> </w:t>
      </w:r>
      <w:r w:rsidRPr="005425D9">
        <w:rPr>
          <w:b w:val="0"/>
          <w:sz w:val="28"/>
          <w:szCs w:val="28"/>
        </w:rPr>
        <w:t>являются:</w:t>
      </w:r>
    </w:p>
    <w:p w:rsidR="007D08E8" w:rsidRPr="005425D9" w:rsidRDefault="007D08E8" w:rsidP="00FE7D53">
      <w:pPr>
        <w:pStyle w:val="a5"/>
        <w:numPr>
          <w:ilvl w:val="0"/>
          <w:numId w:val="2"/>
        </w:numPr>
        <w:tabs>
          <w:tab w:val="left" w:pos="693"/>
        </w:tabs>
        <w:spacing w:line="276" w:lineRule="auto"/>
        <w:ind w:left="0" w:hanging="164"/>
        <w:rPr>
          <w:sz w:val="28"/>
          <w:szCs w:val="28"/>
        </w:rPr>
      </w:pPr>
      <w:r w:rsidRPr="005425D9">
        <w:rPr>
          <w:sz w:val="28"/>
          <w:szCs w:val="28"/>
        </w:rPr>
        <w:t>сочинение на основе анализа текста;</w:t>
      </w:r>
    </w:p>
    <w:p w:rsidR="007D08E8" w:rsidRPr="005425D9" w:rsidRDefault="007D08E8" w:rsidP="00FE7D53">
      <w:pPr>
        <w:pStyle w:val="a5"/>
        <w:numPr>
          <w:ilvl w:val="0"/>
          <w:numId w:val="2"/>
        </w:numPr>
        <w:tabs>
          <w:tab w:val="left" w:pos="693"/>
        </w:tabs>
        <w:spacing w:line="276" w:lineRule="auto"/>
        <w:ind w:left="0" w:hanging="164"/>
        <w:rPr>
          <w:sz w:val="28"/>
          <w:szCs w:val="28"/>
        </w:rPr>
      </w:pPr>
      <w:r w:rsidRPr="005425D9">
        <w:rPr>
          <w:sz w:val="28"/>
          <w:szCs w:val="28"/>
        </w:rPr>
        <w:t>устный монологический</w:t>
      </w:r>
      <w:r w:rsidRPr="005425D9">
        <w:rPr>
          <w:spacing w:val="-1"/>
          <w:sz w:val="28"/>
          <w:szCs w:val="28"/>
        </w:rPr>
        <w:t xml:space="preserve"> </w:t>
      </w:r>
      <w:r w:rsidRPr="005425D9">
        <w:rPr>
          <w:sz w:val="28"/>
          <w:szCs w:val="28"/>
        </w:rPr>
        <w:t>ответ;</w:t>
      </w:r>
    </w:p>
    <w:p w:rsidR="007D08E8" w:rsidRPr="005425D9" w:rsidRDefault="007D08E8" w:rsidP="00FE7D53">
      <w:pPr>
        <w:pStyle w:val="a5"/>
        <w:numPr>
          <w:ilvl w:val="0"/>
          <w:numId w:val="2"/>
        </w:numPr>
        <w:tabs>
          <w:tab w:val="left" w:pos="820"/>
        </w:tabs>
        <w:spacing w:line="276" w:lineRule="auto"/>
        <w:ind w:left="0" w:firstLine="427"/>
        <w:rPr>
          <w:sz w:val="28"/>
          <w:szCs w:val="28"/>
        </w:rPr>
      </w:pPr>
      <w:r w:rsidRPr="005425D9">
        <w:rPr>
          <w:sz w:val="28"/>
          <w:szCs w:val="28"/>
        </w:rPr>
        <w:t>творческая работа исследовательского характера (проект, реферат, доклад,</w:t>
      </w:r>
      <w:r w:rsidRPr="005425D9">
        <w:rPr>
          <w:spacing w:val="-1"/>
          <w:sz w:val="28"/>
          <w:szCs w:val="28"/>
        </w:rPr>
        <w:t xml:space="preserve"> </w:t>
      </w:r>
      <w:r w:rsidRPr="005425D9">
        <w:rPr>
          <w:sz w:val="28"/>
          <w:szCs w:val="28"/>
        </w:rPr>
        <w:t>аннотация);</w:t>
      </w:r>
    </w:p>
    <w:p w:rsidR="007D08E8" w:rsidRPr="005425D9" w:rsidRDefault="007D08E8" w:rsidP="00FE7D53">
      <w:pPr>
        <w:pStyle w:val="a5"/>
        <w:numPr>
          <w:ilvl w:val="0"/>
          <w:numId w:val="2"/>
        </w:numPr>
        <w:tabs>
          <w:tab w:val="left" w:pos="705"/>
        </w:tabs>
        <w:spacing w:line="276" w:lineRule="auto"/>
        <w:ind w:left="0" w:firstLine="427"/>
        <w:rPr>
          <w:sz w:val="28"/>
          <w:szCs w:val="28"/>
        </w:rPr>
      </w:pPr>
      <w:proofErr w:type="gramStart"/>
      <w:r w:rsidRPr="005425D9">
        <w:rPr>
          <w:sz w:val="28"/>
          <w:szCs w:val="28"/>
        </w:rPr>
        <w:t>проверочные работы, контрольные работы в т.ч. тестового характера по отдельны разделам и темам</w:t>
      </w:r>
      <w:r w:rsidRPr="005425D9">
        <w:rPr>
          <w:spacing w:val="-1"/>
          <w:sz w:val="28"/>
          <w:szCs w:val="28"/>
        </w:rPr>
        <w:t xml:space="preserve"> </w:t>
      </w:r>
      <w:r w:rsidRPr="005425D9">
        <w:rPr>
          <w:sz w:val="28"/>
          <w:szCs w:val="28"/>
        </w:rPr>
        <w:t>курса.</w:t>
      </w:r>
      <w:proofErr w:type="gramEnd"/>
    </w:p>
    <w:p w:rsidR="007D08E8" w:rsidRDefault="007D08E8" w:rsidP="00FE7D53">
      <w:pPr>
        <w:pStyle w:val="a3"/>
        <w:spacing w:line="276" w:lineRule="auto"/>
        <w:ind w:left="0"/>
        <w:jc w:val="left"/>
      </w:pPr>
    </w:p>
    <w:p w:rsidR="007D08E8" w:rsidRDefault="007D08E8" w:rsidP="00FE7D53">
      <w:pPr>
        <w:pStyle w:val="a3"/>
        <w:spacing w:line="276" w:lineRule="auto"/>
        <w:ind w:left="0"/>
        <w:jc w:val="left"/>
      </w:pPr>
    </w:p>
    <w:p w:rsidR="008B613D" w:rsidRPr="008B613D" w:rsidRDefault="008B613D" w:rsidP="00FE7D5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13D" w:rsidRDefault="008B613D" w:rsidP="00FE7D53">
      <w:pPr>
        <w:spacing w:after="0"/>
      </w:pPr>
    </w:p>
    <w:sectPr w:rsidR="008B613D" w:rsidSect="0098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217C7"/>
    <w:multiLevelType w:val="hybridMultilevel"/>
    <w:tmpl w:val="AB542B7E"/>
    <w:lvl w:ilvl="0" w:tplc="D6169A14">
      <w:numFmt w:val="bullet"/>
      <w:lvlText w:val="-"/>
      <w:lvlJc w:val="left"/>
      <w:pPr>
        <w:ind w:left="10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984651A">
      <w:numFmt w:val="bullet"/>
      <w:lvlText w:val="•"/>
      <w:lvlJc w:val="left"/>
      <w:pPr>
        <w:ind w:left="1046" w:hanging="219"/>
      </w:pPr>
      <w:rPr>
        <w:rFonts w:hint="default"/>
        <w:lang w:val="ru-RU" w:eastAsia="ru-RU" w:bidi="ru-RU"/>
      </w:rPr>
    </w:lvl>
    <w:lvl w:ilvl="2" w:tplc="36024B1A">
      <w:numFmt w:val="bullet"/>
      <w:lvlText w:val="•"/>
      <w:lvlJc w:val="left"/>
      <w:pPr>
        <w:ind w:left="1993" w:hanging="219"/>
      </w:pPr>
      <w:rPr>
        <w:rFonts w:hint="default"/>
        <w:lang w:val="ru-RU" w:eastAsia="ru-RU" w:bidi="ru-RU"/>
      </w:rPr>
    </w:lvl>
    <w:lvl w:ilvl="3" w:tplc="7D26A532">
      <w:numFmt w:val="bullet"/>
      <w:lvlText w:val="•"/>
      <w:lvlJc w:val="left"/>
      <w:pPr>
        <w:ind w:left="2939" w:hanging="219"/>
      </w:pPr>
      <w:rPr>
        <w:rFonts w:hint="default"/>
        <w:lang w:val="ru-RU" w:eastAsia="ru-RU" w:bidi="ru-RU"/>
      </w:rPr>
    </w:lvl>
    <w:lvl w:ilvl="4" w:tplc="F48AF6C6">
      <w:numFmt w:val="bullet"/>
      <w:lvlText w:val="•"/>
      <w:lvlJc w:val="left"/>
      <w:pPr>
        <w:ind w:left="3886" w:hanging="219"/>
      </w:pPr>
      <w:rPr>
        <w:rFonts w:hint="default"/>
        <w:lang w:val="ru-RU" w:eastAsia="ru-RU" w:bidi="ru-RU"/>
      </w:rPr>
    </w:lvl>
    <w:lvl w:ilvl="5" w:tplc="D5C0BDB6">
      <w:numFmt w:val="bullet"/>
      <w:lvlText w:val="•"/>
      <w:lvlJc w:val="left"/>
      <w:pPr>
        <w:ind w:left="4833" w:hanging="219"/>
      </w:pPr>
      <w:rPr>
        <w:rFonts w:hint="default"/>
        <w:lang w:val="ru-RU" w:eastAsia="ru-RU" w:bidi="ru-RU"/>
      </w:rPr>
    </w:lvl>
    <w:lvl w:ilvl="6" w:tplc="9538F16C">
      <w:numFmt w:val="bullet"/>
      <w:lvlText w:val="•"/>
      <w:lvlJc w:val="left"/>
      <w:pPr>
        <w:ind w:left="5779" w:hanging="219"/>
      </w:pPr>
      <w:rPr>
        <w:rFonts w:hint="default"/>
        <w:lang w:val="ru-RU" w:eastAsia="ru-RU" w:bidi="ru-RU"/>
      </w:rPr>
    </w:lvl>
    <w:lvl w:ilvl="7" w:tplc="67B03674">
      <w:numFmt w:val="bullet"/>
      <w:lvlText w:val="•"/>
      <w:lvlJc w:val="left"/>
      <w:pPr>
        <w:ind w:left="6726" w:hanging="219"/>
      </w:pPr>
      <w:rPr>
        <w:rFonts w:hint="default"/>
        <w:lang w:val="ru-RU" w:eastAsia="ru-RU" w:bidi="ru-RU"/>
      </w:rPr>
    </w:lvl>
    <w:lvl w:ilvl="8" w:tplc="81E0CD3E">
      <w:numFmt w:val="bullet"/>
      <w:lvlText w:val="•"/>
      <w:lvlJc w:val="left"/>
      <w:pPr>
        <w:ind w:left="7673" w:hanging="219"/>
      </w:pPr>
      <w:rPr>
        <w:rFonts w:hint="default"/>
        <w:lang w:val="ru-RU" w:eastAsia="ru-RU" w:bidi="ru-RU"/>
      </w:rPr>
    </w:lvl>
  </w:abstractNum>
  <w:abstractNum w:abstractNumId="1">
    <w:nsid w:val="746C1552"/>
    <w:multiLevelType w:val="hybridMultilevel"/>
    <w:tmpl w:val="1A88159E"/>
    <w:lvl w:ilvl="0" w:tplc="A8CE86AE">
      <w:start w:val="1"/>
      <w:numFmt w:val="decimal"/>
      <w:lvlText w:val="%1."/>
      <w:lvlJc w:val="left"/>
      <w:pPr>
        <w:ind w:left="102" w:hanging="307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0445136">
      <w:numFmt w:val="bullet"/>
      <w:lvlText w:val="•"/>
      <w:lvlJc w:val="left"/>
      <w:pPr>
        <w:ind w:left="1064" w:hanging="307"/>
      </w:pPr>
      <w:rPr>
        <w:rFonts w:hint="default"/>
        <w:lang w:val="ru-RU" w:eastAsia="en-US" w:bidi="ar-SA"/>
      </w:rPr>
    </w:lvl>
    <w:lvl w:ilvl="2" w:tplc="091607F6">
      <w:numFmt w:val="bullet"/>
      <w:lvlText w:val="•"/>
      <w:lvlJc w:val="left"/>
      <w:pPr>
        <w:ind w:left="2029" w:hanging="307"/>
      </w:pPr>
      <w:rPr>
        <w:rFonts w:hint="default"/>
        <w:lang w:val="ru-RU" w:eastAsia="en-US" w:bidi="ar-SA"/>
      </w:rPr>
    </w:lvl>
    <w:lvl w:ilvl="3" w:tplc="AD647BAA">
      <w:numFmt w:val="bullet"/>
      <w:lvlText w:val="•"/>
      <w:lvlJc w:val="left"/>
      <w:pPr>
        <w:ind w:left="2993" w:hanging="307"/>
      </w:pPr>
      <w:rPr>
        <w:rFonts w:hint="default"/>
        <w:lang w:val="ru-RU" w:eastAsia="en-US" w:bidi="ar-SA"/>
      </w:rPr>
    </w:lvl>
    <w:lvl w:ilvl="4" w:tplc="9390638C">
      <w:numFmt w:val="bullet"/>
      <w:lvlText w:val="•"/>
      <w:lvlJc w:val="left"/>
      <w:pPr>
        <w:ind w:left="3958" w:hanging="307"/>
      </w:pPr>
      <w:rPr>
        <w:rFonts w:hint="default"/>
        <w:lang w:val="ru-RU" w:eastAsia="en-US" w:bidi="ar-SA"/>
      </w:rPr>
    </w:lvl>
    <w:lvl w:ilvl="5" w:tplc="6E96EE7A">
      <w:numFmt w:val="bullet"/>
      <w:lvlText w:val="•"/>
      <w:lvlJc w:val="left"/>
      <w:pPr>
        <w:ind w:left="4923" w:hanging="307"/>
      </w:pPr>
      <w:rPr>
        <w:rFonts w:hint="default"/>
        <w:lang w:val="ru-RU" w:eastAsia="en-US" w:bidi="ar-SA"/>
      </w:rPr>
    </w:lvl>
    <w:lvl w:ilvl="6" w:tplc="7A86F042">
      <w:numFmt w:val="bullet"/>
      <w:lvlText w:val="•"/>
      <w:lvlJc w:val="left"/>
      <w:pPr>
        <w:ind w:left="5887" w:hanging="307"/>
      </w:pPr>
      <w:rPr>
        <w:rFonts w:hint="default"/>
        <w:lang w:val="ru-RU" w:eastAsia="en-US" w:bidi="ar-SA"/>
      </w:rPr>
    </w:lvl>
    <w:lvl w:ilvl="7" w:tplc="BF1C4F3C">
      <w:numFmt w:val="bullet"/>
      <w:lvlText w:val="•"/>
      <w:lvlJc w:val="left"/>
      <w:pPr>
        <w:ind w:left="6852" w:hanging="307"/>
      </w:pPr>
      <w:rPr>
        <w:rFonts w:hint="default"/>
        <w:lang w:val="ru-RU" w:eastAsia="en-US" w:bidi="ar-SA"/>
      </w:rPr>
    </w:lvl>
    <w:lvl w:ilvl="8" w:tplc="28E0900C">
      <w:numFmt w:val="bullet"/>
      <w:lvlText w:val="•"/>
      <w:lvlJc w:val="left"/>
      <w:pPr>
        <w:ind w:left="7817" w:hanging="30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13D"/>
    <w:rsid w:val="001B6FD1"/>
    <w:rsid w:val="001C7F7B"/>
    <w:rsid w:val="00274F06"/>
    <w:rsid w:val="006B34D3"/>
    <w:rsid w:val="006F6C82"/>
    <w:rsid w:val="007D08E8"/>
    <w:rsid w:val="008B613D"/>
    <w:rsid w:val="009874BE"/>
    <w:rsid w:val="00E36974"/>
    <w:rsid w:val="00FE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B613D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B61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8B613D"/>
    <w:pPr>
      <w:widowControl w:val="0"/>
      <w:autoSpaceDE w:val="0"/>
      <w:autoSpaceDN w:val="0"/>
      <w:spacing w:before="3" w:after="0" w:line="274" w:lineRule="exact"/>
      <w:ind w:left="81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7D08E8"/>
    <w:pPr>
      <w:widowControl w:val="0"/>
      <w:autoSpaceDE w:val="0"/>
      <w:autoSpaceDN w:val="0"/>
      <w:spacing w:after="0" w:line="240" w:lineRule="auto"/>
      <w:ind w:left="102" w:hanging="360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2021-10-03T07:15:00Z</dcterms:created>
  <dcterms:modified xsi:type="dcterms:W3CDTF">2021-10-03T09:32:00Z</dcterms:modified>
</cp:coreProperties>
</file>